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09"/>
        <w:gridCol w:w="4619"/>
        <w:gridCol w:w="1417"/>
        <w:gridCol w:w="1418"/>
      </w:tblGrid>
      <w:tr w:rsidR="003B3F89" w:rsidTr="004F18E4">
        <w:trPr>
          <w:trHeight w:val="947"/>
          <w:tblHeader/>
        </w:trPr>
        <w:tc>
          <w:tcPr>
            <w:tcW w:w="9356" w:type="dxa"/>
            <w:gridSpan w:val="5"/>
            <w:vAlign w:val="center"/>
          </w:tcPr>
          <w:p w:rsidR="003B3F89" w:rsidRPr="003B3F89" w:rsidRDefault="008D00F2" w:rsidP="003B3F89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 w:rsidR="003B3F89" w:rsidRPr="003B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работы (услуги) по техническому обслуживанию внутридомового и внутриквартирного газового оборудования разработаны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установленного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оборудования».</w:t>
            </w:r>
          </w:p>
          <w:p w:rsidR="003B3F89" w:rsidRPr="003B3F89" w:rsidRDefault="003B3F89" w:rsidP="003B3F89">
            <w:pPr>
              <w:ind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004B" w:rsidTr="009E5144">
        <w:trPr>
          <w:trHeight w:val="947"/>
          <w:tblHeader/>
        </w:trPr>
        <w:tc>
          <w:tcPr>
            <w:tcW w:w="993" w:type="dxa"/>
            <w:vAlign w:val="center"/>
          </w:tcPr>
          <w:p w:rsidR="0016004B" w:rsidRPr="000A1D44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2"/>
            <w:vAlign w:val="center"/>
          </w:tcPr>
          <w:p w:rsidR="0016004B" w:rsidRPr="000A1D44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16004B" w:rsidRPr="000A1D44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6004B" w:rsidRPr="000A1D44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418" w:type="dxa"/>
            <w:vAlign w:val="center"/>
          </w:tcPr>
          <w:p w:rsidR="00D542A7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16004B" w:rsidRPr="000A1D44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НДС), руб.</w:t>
            </w:r>
          </w:p>
        </w:tc>
      </w:tr>
      <w:tr w:rsidR="00350480" w:rsidTr="00D542A7">
        <w:tc>
          <w:tcPr>
            <w:tcW w:w="9356" w:type="dxa"/>
            <w:gridSpan w:val="5"/>
            <w:vAlign w:val="center"/>
          </w:tcPr>
          <w:p w:rsidR="00350480" w:rsidRPr="00AC4F31" w:rsidRDefault="00F15167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F31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Техническое обслуживание внутридомового и внутриквартирного газового оборудования</w:t>
            </w:r>
          </w:p>
        </w:tc>
      </w:tr>
      <w:tr w:rsidR="00F15167" w:rsidTr="00D542A7">
        <w:tc>
          <w:tcPr>
            <w:tcW w:w="9356" w:type="dxa"/>
            <w:gridSpan w:val="5"/>
            <w:vAlign w:val="center"/>
          </w:tcPr>
          <w:p w:rsidR="00F15167" w:rsidRPr="00AC4F31" w:rsidRDefault="00F15167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31">
              <w:rPr>
                <w:rFonts w:ascii="Times New Roman" w:hAnsi="Times New Roman" w:cs="Times New Roman"/>
                <w:b/>
                <w:sz w:val="24"/>
                <w:szCs w:val="24"/>
              </w:rPr>
              <w:t>1.1. Техническое обслуживание внутридомового газового оборудования</w:t>
            </w:r>
          </w:p>
        </w:tc>
      </w:tr>
      <w:tr w:rsidR="00F15167" w:rsidTr="009E5144">
        <w:tc>
          <w:tcPr>
            <w:tcW w:w="993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28" w:type="dxa"/>
            <w:gridSpan w:val="2"/>
          </w:tcPr>
          <w:p w:rsidR="00F15167" w:rsidRPr="00F15167" w:rsidRDefault="00F15167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17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528" w:type="dxa"/>
            <w:gridSpan w:val="2"/>
          </w:tcPr>
          <w:p w:rsidR="00F15167" w:rsidRPr="00F15167" w:rsidRDefault="00F15167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17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F15167" w:rsidRPr="00F15167" w:rsidRDefault="00955D7B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1 01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528" w:type="dxa"/>
            <w:gridSpan w:val="2"/>
          </w:tcPr>
          <w:p w:rsidR="00F15167" w:rsidRPr="00F15167" w:rsidRDefault="00F15167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надземных газопроводов</w:t>
            </w:r>
          </w:p>
        </w:tc>
        <w:tc>
          <w:tcPr>
            <w:tcW w:w="1417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F15167" w:rsidRPr="00F15167" w:rsidRDefault="00F1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</w:tr>
      <w:tr w:rsidR="004837F0" w:rsidTr="009E5144">
        <w:tc>
          <w:tcPr>
            <w:tcW w:w="993" w:type="dxa"/>
            <w:vMerge w:val="restart"/>
            <w:vAlign w:val="center"/>
          </w:tcPr>
          <w:p w:rsidR="004837F0" w:rsidRPr="004837F0" w:rsidRDefault="004837F0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151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  <w:gridSpan w:val="2"/>
          </w:tcPr>
          <w:p w:rsidR="006A2BA5" w:rsidRDefault="00F15167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герметичности внутридомового газопровода и технологических устройств на нем при количестве приборов на одном стояке </w:t>
            </w:r>
          </w:p>
          <w:p w:rsidR="004837F0" w:rsidRPr="000A1D44" w:rsidRDefault="00F15167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стояк)*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837F0" w:rsidRPr="000A1D44" w:rsidRDefault="004837F0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7F0" w:rsidRPr="000A1D44" w:rsidRDefault="004837F0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4619" w:type="dxa"/>
            <w:vAlign w:val="bottom"/>
          </w:tcPr>
          <w:p w:rsidR="00F15167" w:rsidRPr="00F15167" w:rsidRDefault="00F15167" w:rsidP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Default="00F15167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F15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gramEnd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7F0" w:rsidTr="009E5144">
        <w:tc>
          <w:tcPr>
            <w:tcW w:w="993" w:type="dxa"/>
            <w:vMerge w:val="restart"/>
            <w:vAlign w:val="center"/>
          </w:tcPr>
          <w:p w:rsidR="004837F0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28" w:type="dxa"/>
            <w:gridSpan w:val="2"/>
          </w:tcPr>
          <w:p w:rsidR="00D542A7" w:rsidRDefault="00F15167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плотность фланцевых, резьбовых соединений и сварных стыков на газопроводе </w:t>
            </w:r>
          </w:p>
          <w:p w:rsidR="004837F0" w:rsidRPr="000A1D44" w:rsidRDefault="00F15167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подъезде здания при диаметре**</w:t>
            </w:r>
            <w:r w:rsidR="00215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837F0" w:rsidRPr="000A1D44" w:rsidRDefault="004837F0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7F0" w:rsidRPr="000A1D44" w:rsidRDefault="004837F0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F15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32 мм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F15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F15167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9E5144">
        <w:tc>
          <w:tcPr>
            <w:tcW w:w="993" w:type="dxa"/>
            <w:vMerge/>
            <w:vAlign w:val="center"/>
          </w:tcPr>
          <w:p w:rsidR="00F15167" w:rsidRPr="000A1D44" w:rsidRDefault="00F15167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F15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4619" w:type="dxa"/>
            <w:vAlign w:val="bottom"/>
          </w:tcPr>
          <w:p w:rsidR="00F15167" w:rsidRPr="00F15167" w:rsidRDefault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417" w:type="dxa"/>
            <w:vAlign w:val="center"/>
          </w:tcPr>
          <w:p w:rsidR="00F15167" w:rsidRPr="00916F9B" w:rsidRDefault="00F15167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F15167" w:rsidRPr="00F15167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фасадного газопровода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A028C3" w:rsidRPr="00955D7B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внутриквартирной газовой разводки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внутридомового газопровода в домовладении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A16" w:rsidTr="009E5144">
        <w:tc>
          <w:tcPr>
            <w:tcW w:w="9356" w:type="dxa"/>
            <w:gridSpan w:val="5"/>
          </w:tcPr>
          <w:p w:rsidR="00F86A16" w:rsidRPr="00F86A16" w:rsidRDefault="00F86A16" w:rsidP="009E5144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с приставной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лестницей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перестановкой рекомендуется применять коэффициент 1,2. При наличии коллекторов в разводке газопроводов в лестничных клетках или коридорах рекомендуется применять коэффициент 1,5.</w:t>
            </w:r>
          </w:p>
        </w:tc>
      </w:tr>
      <w:tr w:rsidR="00F86A16" w:rsidTr="009E5144">
        <w:tc>
          <w:tcPr>
            <w:tcW w:w="9356" w:type="dxa"/>
            <w:gridSpan w:val="5"/>
          </w:tcPr>
          <w:p w:rsidR="00F86A16" w:rsidRPr="00F86A16" w:rsidRDefault="00F86A16" w:rsidP="009E5144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с приставной лестницей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перестановкой рекомендуется применять коэффициент 1,2.</w:t>
            </w:r>
          </w:p>
        </w:tc>
      </w:tr>
      <w:tr w:rsidR="00A028C3" w:rsidTr="00D542A7">
        <w:tc>
          <w:tcPr>
            <w:tcW w:w="9356" w:type="dxa"/>
            <w:gridSpan w:val="5"/>
            <w:vAlign w:val="center"/>
          </w:tcPr>
          <w:p w:rsidR="00A028C3" w:rsidRPr="00AC4F31" w:rsidRDefault="00A028C3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31">
              <w:rPr>
                <w:rFonts w:ascii="Times New Roman" w:hAnsi="Times New Roman" w:cs="Times New Roman"/>
                <w:b/>
                <w:sz w:val="24"/>
                <w:szCs w:val="24"/>
              </w:rPr>
              <w:t>1.2. Техническое обслуживание бытового газоиспользующего оборудования</w:t>
            </w:r>
          </w:p>
        </w:tc>
      </w:tr>
      <w:tr w:rsidR="004837F0" w:rsidTr="009E5144">
        <w:tc>
          <w:tcPr>
            <w:tcW w:w="993" w:type="dxa"/>
            <w:vMerge w:val="restart"/>
            <w:vAlign w:val="center"/>
          </w:tcPr>
          <w:p w:rsidR="004837F0" w:rsidRPr="000A1D44" w:rsidRDefault="004837F0" w:rsidP="00A0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8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2"/>
          </w:tcPr>
          <w:p w:rsidR="004837F0" w:rsidRPr="000A1D44" w:rsidRDefault="00A028C3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газовой:</w:t>
            </w:r>
          </w:p>
        </w:tc>
        <w:tc>
          <w:tcPr>
            <w:tcW w:w="1417" w:type="dxa"/>
            <w:vAlign w:val="center"/>
          </w:tcPr>
          <w:p w:rsidR="004837F0" w:rsidRPr="000A1D44" w:rsidRDefault="004837F0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7F0" w:rsidRPr="000A1D44" w:rsidRDefault="004837F0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C3" w:rsidTr="009E5144">
        <w:tc>
          <w:tcPr>
            <w:tcW w:w="993" w:type="dxa"/>
            <w:vMerge/>
            <w:vAlign w:val="center"/>
          </w:tcPr>
          <w:p w:rsidR="00A028C3" w:rsidRPr="000A1D44" w:rsidRDefault="00A028C3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A028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4619" w:type="dxa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двухгорелочной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028C3" w:rsidRPr="00916F9B" w:rsidRDefault="00A028C3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4F18E4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A028C3" w:rsidTr="009E5144">
        <w:tc>
          <w:tcPr>
            <w:tcW w:w="993" w:type="dxa"/>
            <w:vMerge/>
            <w:vAlign w:val="center"/>
          </w:tcPr>
          <w:p w:rsidR="00A028C3" w:rsidRPr="000A1D44" w:rsidRDefault="00A028C3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A028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4619" w:type="dxa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трехгорелочной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028C3" w:rsidRPr="00916F9B" w:rsidRDefault="00A028C3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4F18E4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</w:t>
            </w:r>
          </w:p>
        </w:tc>
      </w:tr>
      <w:tr w:rsidR="00A028C3" w:rsidTr="009E5144">
        <w:tc>
          <w:tcPr>
            <w:tcW w:w="993" w:type="dxa"/>
            <w:vMerge/>
            <w:vAlign w:val="center"/>
          </w:tcPr>
          <w:p w:rsidR="00A028C3" w:rsidRPr="000A1D44" w:rsidRDefault="00A028C3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A028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4619" w:type="dxa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четырехгорелочной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028C3" w:rsidRPr="00916F9B" w:rsidRDefault="00A028C3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4F18E4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варочной панели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духового шкафа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индивидуальной газобаллонной установки на кухне с 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плитой  газовой</w:t>
            </w:r>
            <w:proofErr w:type="gramEnd"/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индивидуальной газобаллонной установки, установленной в шкафу, с плитой газовой 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B30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обслуживание  проточного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, емкостного (накопительного) газового водонагревателя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B30F08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790</w:t>
            </w:r>
            <w:bookmarkStart w:id="0" w:name="_GoBack"/>
            <w:bookmarkEnd w:id="0"/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20 кВт с атмосферной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21 до 30 кВт с атмосферной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31 до 60 кВт с атмосферной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61 до 140 кВт с атмосфер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 xml:space="preserve">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141 до 510 кВт с атмосферной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5528" w:type="dxa"/>
            <w:gridSpan w:val="2"/>
          </w:tcPr>
          <w:p w:rsidR="0021556F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511 кВт и выше с атмосферной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 xml:space="preserve">0 кВт с </w:t>
            </w:r>
            <w:proofErr w:type="spellStart"/>
            <w:r w:rsidR="008E1635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="008E1635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1.2.15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21 до 30 кВт с </w:t>
            </w: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 xml:space="preserve">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31 до 60 кВт с </w:t>
            </w: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1.2.17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61 до 140 кВт с </w:t>
            </w: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 xml:space="preserve">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1.2.18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141 до 510 кВт с </w:t>
            </w: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1.2.19</w:t>
            </w:r>
          </w:p>
        </w:tc>
        <w:tc>
          <w:tcPr>
            <w:tcW w:w="5528" w:type="dxa"/>
            <w:gridSpan w:val="2"/>
          </w:tcPr>
          <w:p w:rsidR="00D542A7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8E1635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511 кВт и выше с </w:t>
            </w: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ляторной</w:t>
            </w:r>
            <w:proofErr w:type="spell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 бойлером и без бойлера)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1.2.20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Настройка блока управления группы котлов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1.2.21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1.2.22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бытового газового счетчика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Включение отопительного аппарата на зимний период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1.2.24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То же на каждый последующий аппарат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1.2.25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отключение отопительного аппарата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1.2.26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 xml:space="preserve">То же на каждый последующий аппарат 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1.2.27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домового регуляторного пункта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1.2.28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конвектора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1.2.29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1.2.30</w:t>
            </w: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калорифера газового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A028C3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356" w:type="dxa"/>
            <w:gridSpan w:val="5"/>
            <w:vAlign w:val="center"/>
          </w:tcPr>
          <w:p w:rsidR="00D542A7" w:rsidRDefault="00A028C3" w:rsidP="009E5144">
            <w:pPr>
              <w:spacing w:before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C4F3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Раздел 2. Ремонт внутридомового и внутриквартирного</w:t>
            </w:r>
          </w:p>
          <w:p w:rsidR="00A028C3" w:rsidRPr="00AC4F31" w:rsidRDefault="00A028C3" w:rsidP="009E5144">
            <w:pPr>
              <w:spacing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AC4F3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газового</w:t>
            </w:r>
            <w:proofErr w:type="gramEnd"/>
            <w:r w:rsidRPr="00AC4F3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оборудования</w:t>
            </w:r>
          </w:p>
        </w:tc>
      </w:tr>
      <w:tr w:rsidR="00A028C3" w:rsidTr="009E5144">
        <w:tc>
          <w:tcPr>
            <w:tcW w:w="993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028C3" w:rsidRPr="00A028C3" w:rsidRDefault="00A028C3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слесаря для выполнения ремонта</w:t>
            </w:r>
          </w:p>
        </w:tc>
        <w:tc>
          <w:tcPr>
            <w:tcW w:w="1417" w:type="dxa"/>
            <w:vAlign w:val="center"/>
          </w:tcPr>
          <w:p w:rsidR="00A028C3" w:rsidRPr="00A028C3" w:rsidRDefault="00A02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28C3" w:rsidRPr="00A028C3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9E5144">
        <w:tc>
          <w:tcPr>
            <w:tcW w:w="9356" w:type="dxa"/>
            <w:gridSpan w:val="5"/>
            <w:vAlign w:val="center"/>
          </w:tcPr>
          <w:p w:rsidR="00A028C3" w:rsidRPr="00AC4F31" w:rsidRDefault="00A028C3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31">
              <w:rPr>
                <w:rFonts w:ascii="Times New Roman" w:hAnsi="Times New Roman" w:cs="Times New Roman"/>
                <w:b/>
                <w:sz w:val="24"/>
                <w:szCs w:val="24"/>
              </w:rPr>
              <w:t>2.1. Плита газовая и газобаллонная установка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528" w:type="dxa"/>
            <w:gridSpan w:val="2"/>
          </w:tcPr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газовой плиты, перестановка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новой подводки, с пуском газа без сварки, с регулировкой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газовой плиты с установкой заглушки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стола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рампы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5528" w:type="dxa"/>
            <w:gridSpan w:val="2"/>
          </w:tcPr>
          <w:p w:rsidR="008812AF" w:rsidRPr="008812AF" w:rsidRDefault="000E1548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верхней горелки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смесителя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верхней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регулятора подачи воздуха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(или ремонт)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балансира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стекла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оси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подсветки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дверки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привода вертела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крана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штока крана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штока крана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разрядника блока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пьезорозжига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терморегулятора (указателя температуры) плиты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гибкого шланга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горелки духового шкафа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2.1.37</w:t>
            </w:r>
          </w:p>
        </w:tc>
        <w:tc>
          <w:tcPr>
            <w:tcW w:w="5528" w:type="dxa"/>
            <w:gridSpan w:val="2"/>
          </w:tcPr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терморегулятора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указателя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температуры)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электромагнитного клапана (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ЭМК)  плиты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форсунки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подводящих трубок к горелкам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 духового шкафа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регулятора подачи воздуха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2.1.43</w:t>
            </w:r>
          </w:p>
        </w:tc>
        <w:tc>
          <w:tcPr>
            <w:tcW w:w="5528" w:type="dxa"/>
            <w:gridSpan w:val="2"/>
          </w:tcPr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крана плиты или крана 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опуске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притиркой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двухконфорочной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портативной плиты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настройка регулятора давления газа 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РДГ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регулятора давления газа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мембраны регулятора давления газа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шланга и прокладки регулятора давления газа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уплотнительного клапана 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РДГ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 w:rsidR="00D5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542A7">
        <w:tc>
          <w:tcPr>
            <w:tcW w:w="9356" w:type="dxa"/>
            <w:gridSpan w:val="5"/>
            <w:vAlign w:val="center"/>
          </w:tcPr>
          <w:p w:rsidR="008812AF" w:rsidRPr="000E1548" w:rsidRDefault="008812AF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Водонагреватель проточный газовый (ВПГ)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без изменения подводки с пуском газа и регулировкой работы прибора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528" w:type="dxa"/>
            <w:gridSpan w:val="2"/>
          </w:tcPr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подключения к водопроводу и дымоходу сторонней организацией)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газопровода при замене водонагревателя проточного со снятием заглушки, пуском газа до прибора без розжига и пр</w:t>
            </w:r>
            <w:r w:rsidR="008E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оведения пусконаладочных работ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проточного водонагревателя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установкой заглушки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проточного водонагревателя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955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газовой части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газовой части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газовой части блок-крана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водяной части блок-крана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35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5528" w:type="dxa"/>
            <w:gridSpan w:val="2"/>
          </w:tcPr>
          <w:p w:rsidR="008812AF" w:rsidRPr="008812AF" w:rsidRDefault="008E1635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водяной части 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блок-крана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водяной части блок-крана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сальника газовой части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Набивка сальника водяной части блок-крана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штока газовой части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штока водяной части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мембраны водяной части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запальника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направляющей планки запальника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биметаллической пластинки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крышки водяной части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Снятие крышки водяной части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крышки водяной части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теплообменника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теплообменника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теплообменника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основной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подводящей трубки холодной воды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отводящей трубки горячей воды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трубки запальника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электромагнитного клапана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датчика тяги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водорегулятора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к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прокладки газового узла или смесителя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06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0678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78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автоматики горелки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штуцера водяной части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2.2.44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водяного узла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2.2.47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сетки фильтра водяного редуктора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заменой прокладки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трубки, настройка датчика тяги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Чеканка форсунок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Высечка штуцера водяной части с корректировкой резьбы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и прочистка подводящей трубки холодной воды с корректировкой резьбы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подводящей трубки холодной воды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и прочистка отводящей трубки горячей воды с корректировкой резьбы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отводящей трубки горячей воды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2.2.56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Развальцовка подводящей трубки холодной воды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заменой гайки или штуцера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пробки блок-крана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штока газового узла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штока газового узла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течи воды в резьбовом соединении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запальника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радиатора (теплообменника) от сажи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калорифера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2.2.64</w:t>
            </w:r>
          </w:p>
        </w:tc>
        <w:tc>
          <w:tcPr>
            <w:tcW w:w="5528" w:type="dxa"/>
            <w:gridSpan w:val="2"/>
          </w:tcPr>
          <w:p w:rsidR="008812AF" w:rsidRPr="008812AF" w:rsidRDefault="008E163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огневой камеры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2.2.65</w:t>
            </w:r>
          </w:p>
        </w:tc>
        <w:tc>
          <w:tcPr>
            <w:tcW w:w="5528" w:type="dxa"/>
            <w:gridSpan w:val="2"/>
          </w:tcPr>
          <w:p w:rsidR="008812AF" w:rsidRPr="008812AF" w:rsidRDefault="008E163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огневой камеры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корпуса горелки ВПГ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водонагревателя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FF0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356" w:type="dxa"/>
            <w:gridSpan w:val="5"/>
          </w:tcPr>
          <w:p w:rsidR="008812AF" w:rsidRPr="000E1548" w:rsidRDefault="008812AF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Водонагреватель емкостный, отопительный (отопительно-варочный) котел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котла с установкой заглушки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котла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котла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F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газопровода при замене котла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снятием заглушки, пуском газа и регулировкой работы прибора (позиция применяется после установки прибора и его подключения к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водопроводу и дымоходу сторонней организацией)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</w:t>
            </w:r>
          </w:p>
        </w:tc>
        <w:tc>
          <w:tcPr>
            <w:tcW w:w="5528" w:type="dxa"/>
            <w:gridSpan w:val="2"/>
          </w:tcPr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газопровода при замене котла </w:t>
            </w:r>
          </w:p>
          <w:p w:rsidR="0021556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снятием заглушки, пуском газа до прибора </w:t>
            </w:r>
          </w:p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розжига и проведения пусконаладочных работ (позиция применяется после установки прибора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встроенного бойлера в котлах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4 17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атмосферной горелки напольного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горелки напольного котла до 125 кВт без ее регулировки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4 17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генератора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обезвоздушивателей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температуры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маностата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аварийного рабочего термостата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накладного аварийного термостата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термометра или манометра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слива воды из котла)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электромагнитного клапана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теплообменника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2 11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теплообменника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DC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грязи  теплообменника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демонтажом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грязи  теплообменника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трубки теплообменника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горелки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горелки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горелки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форсунки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форсунки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Очистка горелки котла от загрязнений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вентилятора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соединительной трубки отопления (ГВС)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64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прокладки к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трубе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сопла запальника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огневой камеры настенного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огневой камеры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бойлера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трехходового клапана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Подключение трехходового клапана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трехходового клапана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и регулировка комбинированной газовой арматуры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газовой комбинированной арматуры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водяной части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Регулировка газовой комбинированной арматуры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Регулировка давления газа в котле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Устранение засора в подводке к запальнику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термопары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контроля тяги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(накладного)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(погружного)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пьезорозжига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электронной платы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блока розжига и контроля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термостата контроля тяги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2.3.56</w:t>
            </w:r>
          </w:p>
        </w:tc>
        <w:tc>
          <w:tcPr>
            <w:tcW w:w="5528" w:type="dxa"/>
            <w:gridSpan w:val="2"/>
          </w:tcPr>
          <w:p w:rsidR="0040523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насоса системы отопления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электрическими соединениями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насоса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и чистка насоса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катушки соленоида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электропанели</w:t>
            </w:r>
            <w:proofErr w:type="spellEnd"/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проточного, напорного выключателя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расширительного бака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воздушного вентиля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магниевого электрода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магниевого электрода бойлера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отопительной трубки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сбросного предохранительного клапана 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воздуховыводящего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клапана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2.3.70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настройка давления азота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мембранном расширительном баке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сетки фильтра на обратной линии отопления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сенсора протока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водяного фильтра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электрода розжига и ионизации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платы розжига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2.3.76</w:t>
            </w:r>
          </w:p>
        </w:tc>
        <w:tc>
          <w:tcPr>
            <w:tcW w:w="5528" w:type="dxa"/>
            <w:gridSpan w:val="2"/>
          </w:tcPr>
          <w:p w:rsidR="00D542A7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положения электродов розжига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ионизации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крана (обратного клапана) системы отопления ГВС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Слив системы отопления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2.3.79</w:t>
            </w:r>
          </w:p>
        </w:tc>
        <w:tc>
          <w:tcPr>
            <w:tcW w:w="5528" w:type="dxa"/>
            <w:gridSpan w:val="2"/>
          </w:tcPr>
          <w:p w:rsidR="0040523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системы отопления водой </w:t>
            </w:r>
          </w:p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или насосом)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2.3.80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Заполнение воздухом расширительного бака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2.3.81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батарей в датчике температуры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2.3.82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запальника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2.3.83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ЭМК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2.3.84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пружины ЭМК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2.3.85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мембраны ЭМК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2.3.86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сопел коллектора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2.3.87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Очистка от сажи отопительной печи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3 02</w:t>
            </w:r>
            <w:r w:rsidR="008812AF"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2.3.88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термопары автоматики безопасности печной горелки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 w:rsidP="00A1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2AF" w:rsidTr="009E5144">
        <w:tc>
          <w:tcPr>
            <w:tcW w:w="993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2.3.89</w:t>
            </w:r>
          </w:p>
        </w:tc>
        <w:tc>
          <w:tcPr>
            <w:tcW w:w="5528" w:type="dxa"/>
            <w:gridSpan w:val="2"/>
          </w:tcPr>
          <w:p w:rsidR="008812AF" w:rsidRPr="008812AF" w:rsidRDefault="008812AF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газовой печной горелки (без изменения подводки)</w:t>
            </w:r>
          </w:p>
        </w:tc>
        <w:tc>
          <w:tcPr>
            <w:tcW w:w="1417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812AF" w:rsidRPr="008812AF" w:rsidRDefault="008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8812AF" w:rsidTr="00D542A7">
        <w:tc>
          <w:tcPr>
            <w:tcW w:w="9356" w:type="dxa"/>
            <w:gridSpan w:val="5"/>
            <w:vAlign w:val="center"/>
          </w:tcPr>
          <w:p w:rsidR="008812AF" w:rsidRPr="00235103" w:rsidRDefault="008812AF" w:rsidP="009E5144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103">
              <w:rPr>
                <w:rFonts w:ascii="Times New Roman" w:hAnsi="Times New Roman" w:cs="Times New Roman"/>
                <w:b/>
                <w:sz w:val="24"/>
                <w:szCs w:val="24"/>
              </w:rPr>
              <w:t>2.4. Прочие работы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от 40 мм до 50 мм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сгона внутреннего газопровода диаметром до 25 мм (включительно)*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сгона внутреннего газопровода диаметром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свыше 25 мм*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58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газоснабжения*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и пуск дворового (подземного, надземного) газопровода к жилому дому после отключения от газоснабжения*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газового прибора со снятием заглушки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газового прибора с установкой заглушки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и подключение газового прибора без отсоединения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до 20 мм (включительно)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78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2.4.11</w:t>
            </w:r>
          </w:p>
        </w:tc>
        <w:tc>
          <w:tcPr>
            <w:tcW w:w="5528" w:type="dxa"/>
            <w:gridSpan w:val="2"/>
          </w:tcPr>
          <w:p w:rsidR="00D542A7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Притирка газового крана диаметром </w:t>
            </w:r>
          </w:p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мм до 40 мм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2 05</w:t>
            </w:r>
            <w:r w:rsidR="00135025"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2.4.12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50 мм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24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2.4.13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до 20 мм (включительно)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2.4.14</w:t>
            </w:r>
          </w:p>
        </w:tc>
        <w:tc>
          <w:tcPr>
            <w:tcW w:w="5528" w:type="dxa"/>
            <w:gridSpan w:val="2"/>
          </w:tcPr>
          <w:p w:rsidR="00D542A7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Смазка газового крана диаметром </w:t>
            </w:r>
          </w:p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мм до 40 мм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2.4.15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50 мм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2.4.16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газового прибора на его пригодность к эксплуатации</w:t>
            </w:r>
            <w:r w:rsidR="001B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135025"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857824" w:rsidRDefault="00135025" w:rsidP="0085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  <w:r w:rsidR="008578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бытового счетчика с установкой перемычки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857824" w:rsidRDefault="00135025" w:rsidP="0085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  <w:r w:rsidR="008578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бытового счетчика газа после ремонта или поверки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857824" w:rsidRDefault="00135025" w:rsidP="0085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="008578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8" w:type="dxa"/>
            <w:gridSpan w:val="2"/>
          </w:tcPr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прибора учета газа (бытового счетчика)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135025" w:rsidTr="009E5144">
        <w:tc>
          <w:tcPr>
            <w:tcW w:w="993" w:type="dxa"/>
            <w:vAlign w:val="center"/>
          </w:tcPr>
          <w:p w:rsidR="00135025" w:rsidRPr="00857824" w:rsidRDefault="00135025" w:rsidP="0085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  <w:r w:rsidR="008578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28" w:type="dxa"/>
            <w:gridSpan w:val="2"/>
          </w:tcPr>
          <w:p w:rsidR="0040523F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элемента питания (литиевой батареи) </w:t>
            </w:r>
          </w:p>
          <w:p w:rsidR="00135025" w:rsidRPr="00135025" w:rsidRDefault="00135025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счетчике со смарт-картой</w:t>
            </w:r>
          </w:p>
        </w:tc>
        <w:tc>
          <w:tcPr>
            <w:tcW w:w="1417" w:type="dxa"/>
            <w:vAlign w:val="center"/>
          </w:tcPr>
          <w:p w:rsidR="00135025" w:rsidRPr="00135025" w:rsidRDefault="00135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35025" w:rsidRPr="00135025" w:rsidRDefault="00135025" w:rsidP="00A12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20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1F0C" w:rsidTr="009E5144">
        <w:tc>
          <w:tcPr>
            <w:tcW w:w="993" w:type="dxa"/>
            <w:vAlign w:val="center"/>
          </w:tcPr>
          <w:p w:rsidR="00251F0C" w:rsidRPr="00857824" w:rsidRDefault="00251F0C" w:rsidP="008578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  <w:r w:rsidR="008578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gridSpan w:val="2"/>
          </w:tcPr>
          <w:p w:rsidR="00251F0C" w:rsidRPr="00135025" w:rsidRDefault="00251F0C" w:rsidP="009E51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диэлектрической муфты</w:t>
            </w:r>
          </w:p>
        </w:tc>
        <w:tc>
          <w:tcPr>
            <w:tcW w:w="1417" w:type="dxa"/>
            <w:vAlign w:val="center"/>
          </w:tcPr>
          <w:p w:rsidR="00251F0C" w:rsidRPr="00135025" w:rsidRDefault="0025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51F0C" w:rsidRPr="00135025" w:rsidRDefault="00251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F86A16" w:rsidTr="009E5144">
        <w:tc>
          <w:tcPr>
            <w:tcW w:w="9356" w:type="dxa"/>
            <w:gridSpan w:val="5"/>
          </w:tcPr>
          <w:p w:rsidR="00C23E8C" w:rsidRPr="00135025" w:rsidRDefault="00F86A16" w:rsidP="009E0B29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При работе с приставной лестницей применять коэффициент 1,2.</w:t>
            </w:r>
          </w:p>
        </w:tc>
      </w:tr>
      <w:tr w:rsidR="009E0B29" w:rsidTr="009E5144">
        <w:tc>
          <w:tcPr>
            <w:tcW w:w="9356" w:type="dxa"/>
            <w:gridSpan w:val="5"/>
          </w:tcPr>
          <w:p w:rsidR="009E0B29" w:rsidRPr="00F86A16" w:rsidRDefault="009E0B29" w:rsidP="009E5144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E8C">
              <w:rPr>
                <w:rFonts w:ascii="Times New Roman" w:hAnsi="Times New Roman" w:cs="Times New Roman"/>
                <w:sz w:val="24"/>
                <w:szCs w:val="24"/>
              </w:rPr>
              <w:t xml:space="preserve">озиция применяется при обращении абонента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районную эксплуатационную службу</w:t>
            </w:r>
            <w:r w:rsidRPr="00C23E8C">
              <w:rPr>
                <w:rFonts w:ascii="Times New Roman" w:hAnsi="Times New Roman" w:cs="Times New Roman"/>
                <w:sz w:val="24"/>
                <w:szCs w:val="24"/>
              </w:rPr>
              <w:t xml:space="preserve"> для обследования газового прибора и выдачи акта обследования для представления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5C4C" w:rsidRPr="002D345F" w:rsidRDefault="00F45C4C" w:rsidP="00AD2366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45C4C" w:rsidRPr="002D345F" w:rsidSect="0020221A">
      <w:headerReference w:type="default" r:id="rId7"/>
      <w:headerReference w:type="first" r:id="rId8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97" w:rsidRDefault="00B63497" w:rsidP="00FD45EA">
      <w:r>
        <w:separator/>
      </w:r>
    </w:p>
  </w:endnote>
  <w:endnote w:type="continuationSeparator" w:id="0">
    <w:p w:rsidR="00B63497" w:rsidRDefault="00B63497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97" w:rsidRDefault="00B63497" w:rsidP="00FD45EA">
      <w:r>
        <w:separator/>
      </w:r>
    </w:p>
  </w:footnote>
  <w:footnote w:type="continuationSeparator" w:id="0">
    <w:p w:rsidR="00B63497" w:rsidRDefault="00B63497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847216"/>
      <w:docPartObj>
        <w:docPartGallery w:val="Page Numbers (Top of Page)"/>
        <w:docPartUnique/>
      </w:docPartObj>
    </w:sdtPr>
    <w:sdtContent>
      <w:p w:rsidR="004F18E4" w:rsidRDefault="004F18E4">
        <w:pPr>
          <w:pStyle w:val="a4"/>
          <w:jc w:val="center"/>
        </w:pPr>
        <w:r w:rsidRPr="009E5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F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8E4" w:rsidRDefault="004F1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4" w:rsidRPr="006E45A8" w:rsidRDefault="004F18E4" w:rsidP="00C45CD2">
    <w:pPr>
      <w:pStyle w:val="a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7B5E"/>
    <w:multiLevelType w:val="hybridMultilevel"/>
    <w:tmpl w:val="AF78FE54"/>
    <w:lvl w:ilvl="0" w:tplc="2A8818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D"/>
    <w:rsid w:val="00066F52"/>
    <w:rsid w:val="000670C5"/>
    <w:rsid w:val="00067852"/>
    <w:rsid w:val="00070D7A"/>
    <w:rsid w:val="000A1D44"/>
    <w:rsid w:val="000E1548"/>
    <w:rsid w:val="000E44C0"/>
    <w:rsid w:val="000F02C5"/>
    <w:rsid w:val="001259E9"/>
    <w:rsid w:val="00135025"/>
    <w:rsid w:val="0016004B"/>
    <w:rsid w:val="00186DEF"/>
    <w:rsid w:val="001A245C"/>
    <w:rsid w:val="001B556A"/>
    <w:rsid w:val="0020221A"/>
    <w:rsid w:val="0021556F"/>
    <w:rsid w:val="00235103"/>
    <w:rsid w:val="00251F0C"/>
    <w:rsid w:val="00271871"/>
    <w:rsid w:val="002A2135"/>
    <w:rsid w:val="002C6D37"/>
    <w:rsid w:val="002D345F"/>
    <w:rsid w:val="00337FBF"/>
    <w:rsid w:val="00350480"/>
    <w:rsid w:val="003A2F5F"/>
    <w:rsid w:val="003B3F89"/>
    <w:rsid w:val="003D2515"/>
    <w:rsid w:val="003F4D9F"/>
    <w:rsid w:val="0040523F"/>
    <w:rsid w:val="00442311"/>
    <w:rsid w:val="004837F0"/>
    <w:rsid w:val="00490C99"/>
    <w:rsid w:val="004A1557"/>
    <w:rsid w:val="004C0AAA"/>
    <w:rsid w:val="004D761D"/>
    <w:rsid w:val="004F18E4"/>
    <w:rsid w:val="004F53C2"/>
    <w:rsid w:val="005001BE"/>
    <w:rsid w:val="00531CEC"/>
    <w:rsid w:val="00586C6D"/>
    <w:rsid w:val="00642388"/>
    <w:rsid w:val="006A2BA5"/>
    <w:rsid w:val="006A7210"/>
    <w:rsid w:val="006C1625"/>
    <w:rsid w:val="006D09A7"/>
    <w:rsid w:val="006E45A8"/>
    <w:rsid w:val="00706348"/>
    <w:rsid w:val="0085745F"/>
    <w:rsid w:val="00857824"/>
    <w:rsid w:val="00877512"/>
    <w:rsid w:val="00880652"/>
    <w:rsid w:val="008812AF"/>
    <w:rsid w:val="008B2234"/>
    <w:rsid w:val="008D00F2"/>
    <w:rsid w:val="008E1635"/>
    <w:rsid w:val="008F5FE8"/>
    <w:rsid w:val="009431A1"/>
    <w:rsid w:val="00955D7B"/>
    <w:rsid w:val="00970F31"/>
    <w:rsid w:val="009D5E26"/>
    <w:rsid w:val="009E0B29"/>
    <w:rsid w:val="009E5144"/>
    <w:rsid w:val="009E6D3F"/>
    <w:rsid w:val="00A028C3"/>
    <w:rsid w:val="00A120CF"/>
    <w:rsid w:val="00A36FD9"/>
    <w:rsid w:val="00A87D3C"/>
    <w:rsid w:val="00AC24B0"/>
    <w:rsid w:val="00AC4F31"/>
    <w:rsid w:val="00AD2366"/>
    <w:rsid w:val="00B20354"/>
    <w:rsid w:val="00B30F08"/>
    <w:rsid w:val="00B42DFB"/>
    <w:rsid w:val="00B63497"/>
    <w:rsid w:val="00C23E8C"/>
    <w:rsid w:val="00C35442"/>
    <w:rsid w:val="00C45CD2"/>
    <w:rsid w:val="00CD436E"/>
    <w:rsid w:val="00D542A7"/>
    <w:rsid w:val="00D82919"/>
    <w:rsid w:val="00DC626E"/>
    <w:rsid w:val="00DE479F"/>
    <w:rsid w:val="00DF5361"/>
    <w:rsid w:val="00E26AA3"/>
    <w:rsid w:val="00EE0842"/>
    <w:rsid w:val="00F137A3"/>
    <w:rsid w:val="00F15167"/>
    <w:rsid w:val="00F45C4C"/>
    <w:rsid w:val="00F86A16"/>
    <w:rsid w:val="00F95FE4"/>
    <w:rsid w:val="00FA6CE2"/>
    <w:rsid w:val="00FC2D58"/>
    <w:rsid w:val="00FD45EA"/>
    <w:rsid w:val="00FE2B76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B46F5-AC33-40F3-ACAA-204A8AAE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Татьяна Петровна</dc:creator>
  <cp:lastModifiedBy>user</cp:lastModifiedBy>
  <cp:revision>7</cp:revision>
  <cp:lastPrinted>2017-04-12T12:47:00Z</cp:lastPrinted>
  <dcterms:created xsi:type="dcterms:W3CDTF">2016-07-29T12:40:00Z</dcterms:created>
  <dcterms:modified xsi:type="dcterms:W3CDTF">2017-04-12T12:52:00Z</dcterms:modified>
</cp:coreProperties>
</file>